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Knutsford Community Response Society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Annual General Meeting #2 – February 22, 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Guest – greetings from Doug Haughton – TNRD Area L Director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Business meeting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agenda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minutes from AGM #1, January 22, 2025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Reports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 – Gordon Petersen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KIRT – Knutsford Initial Response Team – Chief Terry Jessup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Membership – Anne Richardson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Financial Statements – Treasurer Ainsley Gullage and Financial Advisor Paulyn Chua – Chartered Professional Accountant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Income statement / balance sheet for fiscal year 2025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Waiver of audit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Election of Directors to fill 3 vacancies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Current Directors and terms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Nominees from BoD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Nominations -if any – from the floor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Election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